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2FA" w:rsidRDefault="000352FA"/>
    <w:p w:rsidR="009960C0" w:rsidRDefault="009960C0"/>
    <w:p w:rsidR="00F75FF3" w:rsidRPr="004A6D7B" w:rsidRDefault="004715ED" w:rsidP="00F75FF3">
      <w:pPr>
        <w:jc w:val="center"/>
        <w:rPr>
          <w:b/>
        </w:rPr>
      </w:pPr>
      <w:r>
        <w:rPr>
          <w:b/>
        </w:rPr>
        <w:t xml:space="preserve">U.S. </w:t>
      </w:r>
      <w:r w:rsidR="00F75FF3">
        <w:rPr>
          <w:b/>
        </w:rPr>
        <w:t>WAGE DEDUCTION AUTHORIZATION</w:t>
      </w:r>
    </w:p>
    <w:p w:rsidR="00F75FF3" w:rsidRPr="00243161" w:rsidRDefault="00F75FF3" w:rsidP="00F75FF3">
      <w:pPr>
        <w:jc w:val="both"/>
      </w:pPr>
    </w:p>
    <w:p w:rsidR="00F75FF3" w:rsidRPr="00243161" w:rsidRDefault="00F75FF3" w:rsidP="00F75FF3">
      <w:pPr>
        <w:jc w:val="both"/>
      </w:pPr>
    </w:p>
    <w:p w:rsidR="00F75FF3" w:rsidRPr="00243161" w:rsidRDefault="00F75FF3" w:rsidP="00F75FF3">
      <w:pPr>
        <w:jc w:val="both"/>
      </w:pPr>
    </w:p>
    <w:p w:rsidR="00F75FF3" w:rsidRPr="004715ED" w:rsidRDefault="004E4186" w:rsidP="008C65D3">
      <w:pPr>
        <w:spacing w:line="480" w:lineRule="auto"/>
        <w:ind w:firstLine="360"/>
        <w:jc w:val="both"/>
        <w:rPr>
          <w:u w:val="single"/>
        </w:rPr>
      </w:pPr>
      <w:r>
        <w:t>I,</w:t>
      </w:r>
      <w:r w:rsidR="00F75FF3">
        <w:t xml:space="preserve"> </w:t>
      </w:r>
      <w:r w:rsidR="0031209F">
        <w:rPr>
          <w:u w:val="single"/>
        </w:rPr>
        <w:tab/>
      </w:r>
      <w:r w:rsidR="0031209F">
        <w:rPr>
          <w:u w:val="single"/>
        </w:rPr>
        <w:tab/>
      </w:r>
      <w:r w:rsidR="0031209F">
        <w:rPr>
          <w:u w:val="single"/>
        </w:rPr>
        <w:tab/>
      </w:r>
      <w:r w:rsidR="0031209F">
        <w:rPr>
          <w:u w:val="single"/>
        </w:rPr>
        <w:tab/>
      </w:r>
      <w:r w:rsidR="0031209F">
        <w:rPr>
          <w:u w:val="single"/>
        </w:rPr>
        <w:tab/>
      </w:r>
      <w:r w:rsidR="0031209F">
        <w:rPr>
          <w:u w:val="single"/>
        </w:rPr>
        <w:tab/>
      </w:r>
      <w:r w:rsidR="0031209F">
        <w:rPr>
          <w:u w:val="single"/>
        </w:rPr>
        <w:tab/>
      </w:r>
      <w:r w:rsidR="0031209F">
        <w:rPr>
          <w:u w:val="single"/>
        </w:rPr>
        <w:tab/>
        <w:t xml:space="preserve"> </w:t>
      </w:r>
      <w:r w:rsidR="0031209F">
        <w:t xml:space="preserve"> (Employee Name - Print)</w:t>
      </w:r>
      <w:r w:rsidR="00F75FF3">
        <w:t xml:space="preserve">, </w:t>
      </w:r>
      <w:r w:rsidR="008B6EF6">
        <w:t>last four digits of your Social Security Number</w:t>
      </w:r>
      <w:bookmarkStart w:id="0" w:name="_GoBack"/>
      <w:bookmarkEnd w:id="0"/>
      <w:r w:rsidR="0031209F">
        <w:t xml:space="preserve"> </w:t>
      </w:r>
      <w:r w:rsidR="0031209F">
        <w:rPr>
          <w:u w:val="single"/>
        </w:rPr>
        <w:tab/>
      </w:r>
      <w:r w:rsidR="0031209F">
        <w:rPr>
          <w:u w:val="single"/>
        </w:rPr>
        <w:tab/>
      </w:r>
      <w:r w:rsidR="0031209F">
        <w:rPr>
          <w:u w:val="single"/>
        </w:rPr>
        <w:tab/>
      </w:r>
      <w:r w:rsidR="0031209F">
        <w:rPr>
          <w:u w:val="single"/>
        </w:rPr>
        <w:tab/>
      </w:r>
      <w:r w:rsidR="0031209F">
        <w:rPr>
          <w:u w:val="single"/>
        </w:rPr>
        <w:tab/>
      </w:r>
      <w:r w:rsidR="00F75FF3">
        <w:t xml:space="preserve">, of </w:t>
      </w:r>
      <w:r>
        <w:t>my</w:t>
      </w:r>
      <w:r w:rsidR="00F75FF3">
        <w:t xml:space="preserve"> own free will</w:t>
      </w:r>
      <w:r w:rsidR="0031209F">
        <w:t>,</w:t>
      </w:r>
      <w:r w:rsidR="00F75FF3">
        <w:t xml:space="preserve"> voluntarily make this </w:t>
      </w:r>
      <w:r>
        <w:t xml:space="preserve">donation to </w:t>
      </w:r>
      <w:r w:rsidR="0031209F">
        <w:t>the</w:t>
      </w:r>
      <w:r w:rsidR="0031209F" w:rsidRPr="0031209F">
        <w:t xml:space="preserve"> LyondellBasell Disaster Relief Fund</w:t>
      </w:r>
      <w:r w:rsidR="0031209F">
        <w:t xml:space="preserve"> </w:t>
      </w:r>
      <w:r>
        <w:t>through payroll deduction of wages</w:t>
      </w:r>
      <w:r w:rsidR="00F75FF3">
        <w:t xml:space="preserve">.  </w:t>
      </w:r>
    </w:p>
    <w:p w:rsidR="00F75FF3" w:rsidRDefault="00F75FF3" w:rsidP="008C65D3">
      <w:pPr>
        <w:spacing w:line="480" w:lineRule="auto"/>
        <w:jc w:val="both"/>
      </w:pPr>
      <w:r>
        <w:t xml:space="preserve">                                       </w:t>
      </w:r>
    </w:p>
    <w:p w:rsidR="00F75FF3" w:rsidRDefault="00F75FF3" w:rsidP="008C65D3">
      <w:pPr>
        <w:numPr>
          <w:ilvl w:val="0"/>
          <w:numId w:val="1"/>
        </w:numPr>
        <w:tabs>
          <w:tab w:val="clear" w:pos="-187"/>
        </w:tabs>
        <w:spacing w:line="480" w:lineRule="auto"/>
        <w:ind w:left="360"/>
        <w:jc w:val="both"/>
      </w:pPr>
      <w:r>
        <w:t>I hereby voluntarily and knowingly authorize LyondellBasell Industries to withhold the total sum of $</w:t>
      </w:r>
      <w:r w:rsidR="0031209F">
        <w:rPr>
          <w:u w:val="single"/>
        </w:rPr>
        <w:tab/>
      </w:r>
      <w:r w:rsidR="0031209F">
        <w:rPr>
          <w:u w:val="single"/>
        </w:rPr>
        <w:tab/>
      </w:r>
      <w:r w:rsidR="0031209F">
        <w:rPr>
          <w:u w:val="single"/>
        </w:rPr>
        <w:tab/>
      </w:r>
      <w:r>
        <w:t>.   The sum shall be deducted from my bi-weekly pay in the amount of $</w:t>
      </w:r>
      <w:r w:rsidR="0031209F">
        <w:rPr>
          <w:u w:val="single"/>
        </w:rPr>
        <w:tab/>
      </w:r>
      <w:r w:rsidR="0031209F">
        <w:rPr>
          <w:u w:val="single"/>
        </w:rPr>
        <w:tab/>
      </w:r>
      <w:r w:rsidR="0031209F">
        <w:rPr>
          <w:u w:val="single"/>
        </w:rPr>
        <w:tab/>
      </w:r>
      <w:r>
        <w:t xml:space="preserve"> until the total goal amount is reached.</w:t>
      </w:r>
    </w:p>
    <w:p w:rsidR="00F75FF3" w:rsidRDefault="00F75FF3" w:rsidP="008C65D3">
      <w:pPr>
        <w:numPr>
          <w:ilvl w:val="0"/>
          <w:numId w:val="1"/>
        </w:numPr>
        <w:tabs>
          <w:tab w:val="clear" w:pos="-187"/>
        </w:tabs>
        <w:spacing w:line="480" w:lineRule="auto"/>
        <w:ind w:left="360"/>
        <w:jc w:val="both"/>
      </w:pPr>
      <w:r>
        <w:t>I voluntarily and of my own free will execute this authorization.  I understand and acknowledge that by signing below my employer will begin withholding from my wages on the first full paycheck</w:t>
      </w:r>
      <w:r w:rsidR="0031209F">
        <w:t xml:space="preserve"> following authorization</w:t>
      </w:r>
      <w:r>
        <w:t xml:space="preserve">.  </w:t>
      </w:r>
    </w:p>
    <w:p w:rsidR="00F75FF3" w:rsidRDefault="00F75FF3" w:rsidP="008C65D3">
      <w:pPr>
        <w:spacing w:line="480" w:lineRule="auto"/>
        <w:jc w:val="both"/>
      </w:pPr>
    </w:p>
    <w:p w:rsidR="0031209F" w:rsidRDefault="00F75FF3" w:rsidP="008C65D3">
      <w:pPr>
        <w:spacing w:line="480" w:lineRule="auto"/>
        <w:jc w:val="both"/>
      </w:pPr>
      <w:r>
        <w:t xml:space="preserve">Dated this </w:t>
      </w:r>
      <w:r w:rsidR="0031209F">
        <w:rPr>
          <w:u w:val="single"/>
        </w:rPr>
        <w:tab/>
      </w:r>
      <w:r w:rsidR="0031209F">
        <w:rPr>
          <w:u w:val="single"/>
        </w:rPr>
        <w:tab/>
      </w:r>
      <w:r w:rsidR="0031209F">
        <w:t xml:space="preserve"> </w:t>
      </w:r>
      <w:r>
        <w:t>day of</w:t>
      </w:r>
      <w:r w:rsidR="0031209F">
        <w:t xml:space="preserve"> </w:t>
      </w:r>
      <w:r w:rsidR="0031209F">
        <w:rPr>
          <w:u w:val="single"/>
        </w:rPr>
        <w:tab/>
      </w:r>
      <w:r w:rsidR="0031209F">
        <w:rPr>
          <w:u w:val="single"/>
        </w:rPr>
        <w:tab/>
      </w:r>
      <w:r w:rsidR="0031209F">
        <w:rPr>
          <w:u w:val="single"/>
        </w:rPr>
        <w:tab/>
      </w:r>
      <w:r w:rsidR="0031209F">
        <w:rPr>
          <w:u w:val="single"/>
        </w:rPr>
        <w:tab/>
      </w:r>
      <w:r w:rsidR="0031209F">
        <w:rPr>
          <w:u w:val="single"/>
        </w:rPr>
        <w:tab/>
      </w:r>
      <w:r>
        <w:t>, 2017.</w:t>
      </w:r>
    </w:p>
    <w:p w:rsidR="008C65D3" w:rsidRDefault="008C65D3" w:rsidP="008C65D3">
      <w:pPr>
        <w:spacing w:line="480" w:lineRule="auto"/>
        <w:jc w:val="both"/>
      </w:pPr>
    </w:p>
    <w:p w:rsidR="00F75FF3" w:rsidRDefault="00F75FF3" w:rsidP="008C65D3">
      <w:pPr>
        <w:jc w:val="both"/>
      </w:pPr>
      <w:r>
        <w:t>_________</w:t>
      </w:r>
      <w:r w:rsidR="00496424">
        <w:t>______________________________</w:t>
      </w:r>
      <w:r w:rsidR="00496424">
        <w:tab/>
      </w:r>
    </w:p>
    <w:p w:rsidR="00F75FF3" w:rsidRDefault="00F75FF3" w:rsidP="008C65D3">
      <w:pPr>
        <w:jc w:val="both"/>
      </w:pPr>
      <w:r>
        <w:t>Employee Signa</w:t>
      </w:r>
      <w:r w:rsidR="00496424">
        <w:t>ture</w:t>
      </w:r>
      <w:r w:rsidR="00496424">
        <w:tab/>
      </w:r>
      <w:r w:rsidR="00496424">
        <w:tab/>
      </w:r>
      <w:r w:rsidR="00496424">
        <w:tab/>
      </w:r>
      <w:r w:rsidR="00496424">
        <w:tab/>
      </w:r>
      <w:r w:rsidR="00496424">
        <w:tab/>
      </w:r>
      <w:r w:rsidR="00496424">
        <w:tab/>
      </w:r>
    </w:p>
    <w:p w:rsidR="00C32B7C" w:rsidRDefault="00C32B7C" w:rsidP="0031209F">
      <w:pPr>
        <w:jc w:val="both"/>
        <w:rPr>
          <w:rFonts w:ascii="Tahoma" w:hAnsi="Tahoma" w:cs="Tahoma"/>
          <w:sz w:val="20"/>
          <w:szCs w:val="20"/>
        </w:rPr>
      </w:pPr>
    </w:p>
    <w:p w:rsidR="008C65D3" w:rsidRDefault="008C65D3" w:rsidP="0031209F">
      <w:pPr>
        <w:jc w:val="both"/>
        <w:rPr>
          <w:rFonts w:ascii="Tahoma" w:hAnsi="Tahoma" w:cs="Tahoma"/>
          <w:sz w:val="20"/>
          <w:szCs w:val="20"/>
        </w:rPr>
      </w:pPr>
    </w:p>
    <w:p w:rsidR="008C65D3" w:rsidRDefault="008C65D3" w:rsidP="0031209F">
      <w:pPr>
        <w:jc w:val="both"/>
        <w:rPr>
          <w:rFonts w:ascii="Tahoma" w:hAnsi="Tahoma" w:cs="Tahoma"/>
          <w:sz w:val="20"/>
          <w:szCs w:val="20"/>
        </w:rPr>
      </w:pPr>
    </w:p>
    <w:p w:rsidR="008C65D3" w:rsidRPr="008C65D3" w:rsidRDefault="008C65D3" w:rsidP="0031209F">
      <w:pPr>
        <w:jc w:val="both"/>
        <w:rPr>
          <w:sz w:val="22"/>
          <w:szCs w:val="20"/>
        </w:rPr>
      </w:pPr>
      <w:r w:rsidRPr="008C65D3">
        <w:rPr>
          <w:sz w:val="22"/>
          <w:szCs w:val="20"/>
        </w:rPr>
        <w:t>LyondellBasell established the LyondellBasell Disaster Relief Fund, a 501(c)(3) charitable organization that provides assistance to U.S. employees who suffer significant losses due to natural disasters such as tornadoes, hurricanes and floods. Sustained by contributions from the company, its employees and outside donors, the fund can make timely grants to help affected employees deal with sudden loss and displacement. Your contributions through payroll deduction are post-tax deductions. Contributions to the LyondellBasell Disaster Relief Fund are tax-deductible.</w:t>
      </w:r>
    </w:p>
    <w:sectPr w:rsidR="008C65D3" w:rsidRPr="008C65D3">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829" w:rsidRDefault="004D0829">
      <w:r>
        <w:separator/>
      </w:r>
    </w:p>
  </w:endnote>
  <w:endnote w:type="continuationSeparator" w:id="0">
    <w:p w:rsidR="004D0829" w:rsidRDefault="004D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829" w:rsidRDefault="004D0829">
      <w:r>
        <w:separator/>
      </w:r>
    </w:p>
  </w:footnote>
  <w:footnote w:type="continuationSeparator" w:id="0">
    <w:p w:rsidR="004D0829" w:rsidRDefault="004D08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39D8" w:rsidRDefault="00EA7B6A" w:rsidP="0031280B">
    <w:pPr>
      <w:pStyle w:val="Header"/>
      <w:jc w:val="right"/>
    </w:pPr>
    <w:r>
      <w:rPr>
        <w:noProof/>
        <w:lang w:eastAsia="en-US"/>
      </w:rPr>
      <w:drawing>
        <wp:inline distT="0" distB="0" distL="0" distR="0">
          <wp:extent cx="1943100" cy="495300"/>
          <wp:effectExtent l="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3100" cy="4953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E47BD"/>
    <w:multiLevelType w:val="hybridMultilevel"/>
    <w:tmpl w:val="D24EA460"/>
    <w:lvl w:ilvl="0" w:tplc="5DB45CC8">
      <w:start w:val="1"/>
      <w:numFmt w:val="decimal"/>
      <w:lvlText w:val="%1."/>
      <w:lvlJc w:val="left"/>
      <w:pPr>
        <w:tabs>
          <w:tab w:val="num" w:pos="-187"/>
        </w:tabs>
        <w:ind w:left="-187" w:hanging="360"/>
      </w:pPr>
      <w:rPr>
        <w:rFonts w:hint="default"/>
      </w:rPr>
    </w:lvl>
    <w:lvl w:ilvl="1" w:tplc="04090019">
      <w:start w:val="1"/>
      <w:numFmt w:val="lowerLetter"/>
      <w:lvlText w:val="%2."/>
      <w:lvlJc w:val="left"/>
      <w:pPr>
        <w:tabs>
          <w:tab w:val="num" w:pos="533"/>
        </w:tabs>
        <w:ind w:left="533" w:hanging="360"/>
      </w:pPr>
    </w:lvl>
    <w:lvl w:ilvl="2" w:tplc="0409001B" w:tentative="1">
      <w:start w:val="1"/>
      <w:numFmt w:val="lowerRoman"/>
      <w:lvlText w:val="%3."/>
      <w:lvlJc w:val="right"/>
      <w:pPr>
        <w:tabs>
          <w:tab w:val="num" w:pos="1253"/>
        </w:tabs>
        <w:ind w:left="1253" w:hanging="180"/>
      </w:pPr>
    </w:lvl>
    <w:lvl w:ilvl="3" w:tplc="0409000F" w:tentative="1">
      <w:start w:val="1"/>
      <w:numFmt w:val="decimal"/>
      <w:lvlText w:val="%4."/>
      <w:lvlJc w:val="left"/>
      <w:pPr>
        <w:tabs>
          <w:tab w:val="num" w:pos="1973"/>
        </w:tabs>
        <w:ind w:left="1973" w:hanging="360"/>
      </w:pPr>
    </w:lvl>
    <w:lvl w:ilvl="4" w:tplc="04090019" w:tentative="1">
      <w:start w:val="1"/>
      <w:numFmt w:val="lowerLetter"/>
      <w:lvlText w:val="%5."/>
      <w:lvlJc w:val="left"/>
      <w:pPr>
        <w:tabs>
          <w:tab w:val="num" w:pos="2693"/>
        </w:tabs>
        <w:ind w:left="2693" w:hanging="360"/>
      </w:pPr>
    </w:lvl>
    <w:lvl w:ilvl="5" w:tplc="0409001B" w:tentative="1">
      <w:start w:val="1"/>
      <w:numFmt w:val="lowerRoman"/>
      <w:lvlText w:val="%6."/>
      <w:lvlJc w:val="right"/>
      <w:pPr>
        <w:tabs>
          <w:tab w:val="num" w:pos="3413"/>
        </w:tabs>
        <w:ind w:left="3413" w:hanging="180"/>
      </w:pPr>
    </w:lvl>
    <w:lvl w:ilvl="6" w:tplc="0409000F" w:tentative="1">
      <w:start w:val="1"/>
      <w:numFmt w:val="decimal"/>
      <w:lvlText w:val="%7."/>
      <w:lvlJc w:val="left"/>
      <w:pPr>
        <w:tabs>
          <w:tab w:val="num" w:pos="4133"/>
        </w:tabs>
        <w:ind w:left="4133" w:hanging="360"/>
      </w:pPr>
    </w:lvl>
    <w:lvl w:ilvl="7" w:tplc="04090019" w:tentative="1">
      <w:start w:val="1"/>
      <w:numFmt w:val="lowerLetter"/>
      <w:lvlText w:val="%8."/>
      <w:lvlJc w:val="left"/>
      <w:pPr>
        <w:tabs>
          <w:tab w:val="num" w:pos="4853"/>
        </w:tabs>
        <w:ind w:left="4853" w:hanging="360"/>
      </w:pPr>
    </w:lvl>
    <w:lvl w:ilvl="8" w:tplc="0409001B" w:tentative="1">
      <w:start w:val="1"/>
      <w:numFmt w:val="lowerRoman"/>
      <w:lvlText w:val="%9."/>
      <w:lvlJc w:val="right"/>
      <w:pPr>
        <w:tabs>
          <w:tab w:val="num" w:pos="5573"/>
        </w:tabs>
        <w:ind w:left="557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C3"/>
    <w:rsid w:val="00007B7E"/>
    <w:rsid w:val="000269F8"/>
    <w:rsid w:val="000352FA"/>
    <w:rsid w:val="00095F9E"/>
    <w:rsid w:val="00105C62"/>
    <w:rsid w:val="00125E92"/>
    <w:rsid w:val="00183422"/>
    <w:rsid w:val="001E1F3A"/>
    <w:rsid w:val="0021249F"/>
    <w:rsid w:val="002B08C3"/>
    <w:rsid w:val="002F439A"/>
    <w:rsid w:val="00302535"/>
    <w:rsid w:val="0031209F"/>
    <w:rsid w:val="0031280B"/>
    <w:rsid w:val="00372D68"/>
    <w:rsid w:val="003B06D2"/>
    <w:rsid w:val="003E39D8"/>
    <w:rsid w:val="003E609F"/>
    <w:rsid w:val="004715ED"/>
    <w:rsid w:val="00496424"/>
    <w:rsid w:val="004D0829"/>
    <w:rsid w:val="004E4186"/>
    <w:rsid w:val="00530804"/>
    <w:rsid w:val="005619E8"/>
    <w:rsid w:val="005B2213"/>
    <w:rsid w:val="00604E43"/>
    <w:rsid w:val="00656AD0"/>
    <w:rsid w:val="00767DEB"/>
    <w:rsid w:val="007B371E"/>
    <w:rsid w:val="007E4F07"/>
    <w:rsid w:val="008B6EF6"/>
    <w:rsid w:val="008C65D3"/>
    <w:rsid w:val="00907DBE"/>
    <w:rsid w:val="009239A8"/>
    <w:rsid w:val="00936067"/>
    <w:rsid w:val="009960C0"/>
    <w:rsid w:val="00A44ACE"/>
    <w:rsid w:val="00A83C7E"/>
    <w:rsid w:val="00B32A23"/>
    <w:rsid w:val="00B418DD"/>
    <w:rsid w:val="00BD2C08"/>
    <w:rsid w:val="00C10AA8"/>
    <w:rsid w:val="00C32B7C"/>
    <w:rsid w:val="00C36BEE"/>
    <w:rsid w:val="00C5389E"/>
    <w:rsid w:val="00CC32BD"/>
    <w:rsid w:val="00D913FA"/>
    <w:rsid w:val="00DA7C5C"/>
    <w:rsid w:val="00E3216A"/>
    <w:rsid w:val="00EA7B6A"/>
    <w:rsid w:val="00F55EE5"/>
    <w:rsid w:val="00F669A5"/>
    <w:rsid w:val="00F75FF3"/>
    <w:rsid w:val="00F83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08C3"/>
    <w:pPr>
      <w:tabs>
        <w:tab w:val="center" w:pos="4320"/>
        <w:tab w:val="right" w:pos="8640"/>
      </w:tabs>
    </w:pPr>
  </w:style>
  <w:style w:type="paragraph" w:styleId="Footer">
    <w:name w:val="footer"/>
    <w:basedOn w:val="Normal"/>
    <w:rsid w:val="002B08C3"/>
    <w:pPr>
      <w:tabs>
        <w:tab w:val="center" w:pos="4320"/>
        <w:tab w:val="right" w:pos="8640"/>
      </w:tabs>
    </w:pPr>
  </w:style>
  <w:style w:type="paragraph" w:styleId="ListParagraph">
    <w:name w:val="List Paragraph"/>
    <w:basedOn w:val="Normal"/>
    <w:uiPriority w:val="34"/>
    <w:qFormat/>
    <w:rsid w:val="00F75FF3"/>
    <w:pPr>
      <w:ind w:left="720"/>
    </w:pPr>
  </w:style>
  <w:style w:type="paragraph" w:styleId="BalloonText">
    <w:name w:val="Balloon Text"/>
    <w:basedOn w:val="Normal"/>
    <w:link w:val="BalloonTextChar"/>
    <w:rsid w:val="004715ED"/>
    <w:rPr>
      <w:rFonts w:ascii="Tahoma" w:hAnsi="Tahoma" w:cs="Tahoma"/>
      <w:sz w:val="16"/>
      <w:szCs w:val="16"/>
    </w:rPr>
  </w:style>
  <w:style w:type="character" w:customStyle="1" w:styleId="BalloonTextChar">
    <w:name w:val="Balloon Text Char"/>
    <w:basedOn w:val="DefaultParagraphFont"/>
    <w:link w:val="BalloonText"/>
    <w:rsid w:val="004715E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0C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08C3"/>
    <w:pPr>
      <w:tabs>
        <w:tab w:val="center" w:pos="4320"/>
        <w:tab w:val="right" w:pos="8640"/>
      </w:tabs>
    </w:pPr>
  </w:style>
  <w:style w:type="paragraph" w:styleId="Footer">
    <w:name w:val="footer"/>
    <w:basedOn w:val="Normal"/>
    <w:rsid w:val="002B08C3"/>
    <w:pPr>
      <w:tabs>
        <w:tab w:val="center" w:pos="4320"/>
        <w:tab w:val="right" w:pos="8640"/>
      </w:tabs>
    </w:pPr>
  </w:style>
  <w:style w:type="paragraph" w:styleId="ListParagraph">
    <w:name w:val="List Paragraph"/>
    <w:basedOn w:val="Normal"/>
    <w:uiPriority w:val="34"/>
    <w:qFormat/>
    <w:rsid w:val="00F75FF3"/>
    <w:pPr>
      <w:ind w:left="720"/>
    </w:pPr>
  </w:style>
  <w:style w:type="paragraph" w:styleId="BalloonText">
    <w:name w:val="Balloon Text"/>
    <w:basedOn w:val="Normal"/>
    <w:link w:val="BalloonTextChar"/>
    <w:rsid w:val="004715ED"/>
    <w:rPr>
      <w:rFonts w:ascii="Tahoma" w:hAnsi="Tahoma" w:cs="Tahoma"/>
      <w:sz w:val="16"/>
      <w:szCs w:val="16"/>
    </w:rPr>
  </w:style>
  <w:style w:type="character" w:customStyle="1" w:styleId="BalloonTextChar">
    <w:name w:val="Balloon Text Char"/>
    <w:basedOn w:val="DefaultParagraphFont"/>
    <w:link w:val="BalloonText"/>
    <w:rsid w:val="004715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823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DA973-649D-4ED2-A236-842ECB515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1207</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March 3, 2011</vt:lpstr>
    </vt:vector>
  </TitlesOfParts>
  <Company>LyondellBasell Industries</Company>
  <LinksUpToDate>false</LinksUpToDate>
  <CharactersWithSpaces>1416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3, 2011</dc:title>
  <dc:creator>Karey L. DeVries</dc:creator>
  <cp:lastModifiedBy>Bozic, Jason E</cp:lastModifiedBy>
  <cp:revision>3</cp:revision>
  <cp:lastPrinted>2011-03-09T18:37:00Z</cp:lastPrinted>
  <dcterms:created xsi:type="dcterms:W3CDTF">2017-08-31T23:59:00Z</dcterms:created>
  <dcterms:modified xsi:type="dcterms:W3CDTF">2017-09-01T00:00:00Z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780242731</vt:i4>
  </property>
  <property fmtid="{D5CDD505-2E9C-101B-9397-08002B2CF9AE}" pid="4" name="_EmailSubject">
    <vt:lpwstr>Disaster Relief: website (internal &amp; external) / banner / payroll deduction form</vt:lpwstr>
  </property>
  <property fmtid="{D5CDD505-2E9C-101B-9397-08002B2CF9AE}" pid="5" name="_AuthorEmail">
    <vt:lpwstr>Jason.Bozic@lyondellbasell.com</vt:lpwstr>
  </property>
  <property fmtid="{D5CDD505-2E9C-101B-9397-08002B2CF9AE}" pid="6" name="_AuthorEmailDisplayName">
    <vt:lpwstr>Bozic, Jason E</vt:lpwstr>
  </property>
  <property fmtid="{D5CDD505-2E9C-101B-9397-08002B2CF9AE}" pid="7" name="_PreviousAdHocReviewCycleID">
    <vt:i4>-333889340</vt:i4>
  </property>
</Properties>
</file>